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D1" w:rsidRPr="001A20D1" w:rsidRDefault="001A20D1" w:rsidP="001A20D1">
      <w:pPr>
        <w:pStyle w:val="a3"/>
        <w:spacing w:before="0" w:after="0"/>
        <w:jc w:val="center"/>
        <w:rPr>
          <w:b/>
        </w:rPr>
      </w:pPr>
      <w:r w:rsidRPr="001A20D1">
        <w:rPr>
          <w:b/>
        </w:rPr>
        <w:t xml:space="preserve">Аннотация </w:t>
      </w:r>
    </w:p>
    <w:p w:rsidR="001A20D1" w:rsidRPr="001A20D1" w:rsidRDefault="001A20D1" w:rsidP="001A20D1">
      <w:pPr>
        <w:pStyle w:val="a3"/>
        <w:spacing w:before="0" w:after="0"/>
        <w:jc w:val="center"/>
        <w:rPr>
          <w:b/>
        </w:rPr>
      </w:pP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>Рабочая программа составлена для изучения курса «Животные»  учащимися 7 класса общеобразовательной школы.</w:t>
      </w:r>
    </w:p>
    <w:p w:rsidR="001A20D1" w:rsidRPr="001A20D1" w:rsidRDefault="001A20D1" w:rsidP="001A20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1A20D1">
        <w:rPr>
          <w:rFonts w:ascii="Times New Roman" w:hAnsi="Times New Roman"/>
          <w:sz w:val="24"/>
          <w:szCs w:val="24"/>
          <w:lang/>
        </w:rPr>
        <w:t xml:space="preserve">Рабочая программа разработана на основе Программы по биологии для основной школы. Биология: Животные. 7 класс. / В.М. Константинов, В.С. Кучменко, И.Н. Пономарева – М. </w:t>
      </w:r>
      <w:proofErr w:type="spellStart"/>
      <w:r w:rsidRPr="001A20D1">
        <w:rPr>
          <w:rFonts w:ascii="Times New Roman" w:hAnsi="Times New Roman"/>
          <w:sz w:val="24"/>
          <w:szCs w:val="24"/>
          <w:lang/>
        </w:rPr>
        <w:t>Вентана</w:t>
      </w:r>
      <w:proofErr w:type="spellEnd"/>
      <w:r w:rsidRPr="001A20D1">
        <w:rPr>
          <w:rFonts w:ascii="Times New Roman" w:hAnsi="Times New Roman"/>
          <w:sz w:val="24"/>
          <w:szCs w:val="24"/>
          <w:lang/>
        </w:rPr>
        <w:t xml:space="preserve"> - Граф, 2006. (авторская линия Пономаревой И.Н.– М. </w:t>
      </w:r>
      <w:proofErr w:type="spellStart"/>
      <w:r w:rsidRPr="001A20D1">
        <w:rPr>
          <w:rFonts w:ascii="Times New Roman" w:hAnsi="Times New Roman"/>
          <w:sz w:val="24"/>
          <w:szCs w:val="24"/>
          <w:lang/>
        </w:rPr>
        <w:t>Вентана</w:t>
      </w:r>
      <w:proofErr w:type="spellEnd"/>
      <w:r w:rsidRPr="001A20D1">
        <w:rPr>
          <w:rFonts w:ascii="Times New Roman" w:hAnsi="Times New Roman"/>
          <w:sz w:val="24"/>
          <w:szCs w:val="24"/>
          <w:lang/>
        </w:rPr>
        <w:t xml:space="preserve"> - Граф, 2006.) в соответствии с федеральным компонентом государственного образовательного стандарта основного общего образования по биологии, обязательным минимумом содержания основных образовательных программ, требованиями  к уровню подготовки выпускников основной школы. 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 xml:space="preserve">Программа по биологии построена на содержательной основе – </w:t>
      </w:r>
      <w:proofErr w:type="spellStart"/>
      <w:r w:rsidRPr="001A20D1">
        <w:rPr>
          <w:color w:val="auto"/>
          <w:lang/>
        </w:rPr>
        <w:t>биоцентризме</w:t>
      </w:r>
      <w:proofErr w:type="spellEnd"/>
      <w:r w:rsidRPr="001A20D1">
        <w:rPr>
          <w:color w:val="auto"/>
          <w:lang/>
        </w:rPr>
        <w:t xml:space="preserve"> и полицентризме в раскрытии свойств живой природы и ее закономерностей,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науки.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 xml:space="preserve">Цель программы – развивать у школьников в процессе биологического образования понимание ценности жизни, ценности биологического разнообразия, воспитание экологической культуры. 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 xml:space="preserve">Задачи, решаемые в процессе обучения биологии: 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>- формирование у учащихся естественнонаучного мировоззрения, осознания человека как части природы, продукта эволюции живой природы;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>- формирование у учащихся навыков здорового образа жизни на основе умелого владения способами самоорганизации жизнедеятельности;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>- 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>- 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деятельность.</w:t>
      </w:r>
    </w:p>
    <w:p w:rsidR="001A20D1" w:rsidRPr="001A20D1" w:rsidRDefault="001A20D1" w:rsidP="001A20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1A20D1">
        <w:rPr>
          <w:rFonts w:ascii="Times New Roman" w:hAnsi="Times New Roman"/>
          <w:sz w:val="24"/>
          <w:szCs w:val="24"/>
          <w:lang/>
        </w:rPr>
        <w:t>В Федеральном базисном учебном плане предусматривается выделение 70 часов на изучение курса биологии в 7 классе.</w:t>
      </w:r>
    </w:p>
    <w:p w:rsidR="001A20D1" w:rsidRPr="001A20D1" w:rsidRDefault="001A20D1" w:rsidP="001A20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1A20D1">
        <w:rPr>
          <w:rFonts w:ascii="Times New Roman" w:hAnsi="Times New Roman"/>
          <w:sz w:val="24"/>
          <w:szCs w:val="24"/>
          <w:lang/>
        </w:rPr>
        <w:t xml:space="preserve">В учебном плане школы на 2014/2015 учебный год за счет федерального компонента на изучение  курса биологии в 7 классе выделено 70 часов (из расчета 2 недельных часа, 35 учебных недели). </w:t>
      </w:r>
    </w:p>
    <w:p w:rsidR="001A20D1" w:rsidRPr="001A20D1" w:rsidRDefault="001A20D1" w:rsidP="001A20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1A20D1">
        <w:rPr>
          <w:rFonts w:ascii="Times New Roman" w:hAnsi="Times New Roman"/>
          <w:sz w:val="24"/>
          <w:szCs w:val="24"/>
          <w:lang/>
        </w:rPr>
        <w:t>Курс биологии 7 класса предусматривает изучение регионального компонента «Экология и география ХМАО – Югры» (8-9 класс) интегрировано с основным содержанием учебного предмета через включение региональной составляющей в изучаемый материал.</w:t>
      </w:r>
    </w:p>
    <w:p w:rsidR="001A20D1" w:rsidRPr="001A20D1" w:rsidRDefault="001A20D1" w:rsidP="001A20D1">
      <w:pPr>
        <w:shd w:val="clear" w:color="auto" w:fill="FFFFFF"/>
        <w:spacing w:after="0" w:line="240" w:lineRule="auto"/>
        <w:ind w:firstLine="74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A20D1">
        <w:rPr>
          <w:rFonts w:ascii="Times New Roman" w:hAnsi="Times New Roman"/>
          <w:color w:val="000000"/>
          <w:sz w:val="24"/>
          <w:szCs w:val="24"/>
        </w:rPr>
        <w:t>Курс зоологии имеет комплексный характер</w:t>
      </w:r>
      <w:r w:rsidRPr="001A20D1">
        <w:rPr>
          <w:rFonts w:ascii="Times New Roman" w:hAnsi="Times New Roman"/>
          <w:color w:val="000000"/>
          <w:spacing w:val="-1"/>
          <w:sz w:val="24"/>
          <w:szCs w:val="24"/>
        </w:rPr>
        <w:t>, вклю</w:t>
      </w:r>
      <w:r w:rsidRPr="001A20D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A20D1">
        <w:rPr>
          <w:rFonts w:ascii="Times New Roman" w:hAnsi="Times New Roman"/>
          <w:color w:val="000000"/>
          <w:spacing w:val="-2"/>
          <w:sz w:val="24"/>
          <w:szCs w:val="24"/>
        </w:rPr>
        <w:t>чая основы различных зоологических наук: морфологии, анато</w:t>
      </w:r>
      <w:r w:rsidRPr="001A20D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A20D1">
        <w:rPr>
          <w:rFonts w:ascii="Times New Roman" w:hAnsi="Times New Roman"/>
          <w:color w:val="000000"/>
          <w:sz w:val="24"/>
          <w:szCs w:val="24"/>
        </w:rPr>
        <w:t>мии, гистологии, эмбриологии, физиологии, систематики, эко</w:t>
      </w:r>
      <w:r w:rsidRPr="001A20D1">
        <w:rPr>
          <w:rFonts w:ascii="Times New Roman" w:hAnsi="Times New Roman"/>
          <w:color w:val="000000"/>
          <w:sz w:val="24"/>
          <w:szCs w:val="24"/>
        </w:rPr>
        <w:softHyphen/>
      </w:r>
      <w:r w:rsidRPr="001A20D1">
        <w:rPr>
          <w:rFonts w:ascii="Times New Roman" w:hAnsi="Times New Roman"/>
          <w:color w:val="000000"/>
          <w:spacing w:val="3"/>
          <w:sz w:val="24"/>
          <w:szCs w:val="24"/>
        </w:rPr>
        <w:t xml:space="preserve">логии, зоогеографии, палеозоологии, содержание которых </w:t>
      </w:r>
      <w:r w:rsidRPr="001A20D1">
        <w:rPr>
          <w:rFonts w:ascii="Times New Roman" w:hAnsi="Times New Roman"/>
          <w:color w:val="000000"/>
          <w:sz w:val="24"/>
          <w:szCs w:val="24"/>
        </w:rPr>
        <w:t>дидактически переработано и адаптировано к возрасту и жиз</w:t>
      </w:r>
      <w:r w:rsidRPr="001A20D1">
        <w:rPr>
          <w:rFonts w:ascii="Times New Roman" w:hAnsi="Times New Roman"/>
          <w:color w:val="000000"/>
          <w:sz w:val="24"/>
          <w:szCs w:val="24"/>
        </w:rPr>
        <w:softHyphen/>
      </w:r>
      <w:r w:rsidRPr="001A20D1">
        <w:rPr>
          <w:rFonts w:ascii="Times New Roman" w:hAnsi="Times New Roman"/>
          <w:color w:val="000000"/>
          <w:spacing w:val="-3"/>
          <w:sz w:val="24"/>
          <w:szCs w:val="24"/>
        </w:rPr>
        <w:t>ненному опыту учащихся.</w:t>
      </w:r>
      <w:proofErr w:type="gramEnd"/>
      <w:r w:rsidRPr="001A20D1">
        <w:rPr>
          <w:rFonts w:ascii="Times New Roman" w:hAnsi="Times New Roman"/>
          <w:color w:val="000000"/>
          <w:spacing w:val="-3"/>
          <w:sz w:val="24"/>
          <w:szCs w:val="24"/>
        </w:rPr>
        <w:t xml:space="preserve"> Он является продолжением курса бо</w:t>
      </w:r>
      <w:r w:rsidRPr="001A20D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A20D1">
        <w:rPr>
          <w:rFonts w:ascii="Times New Roman" w:hAnsi="Times New Roman"/>
          <w:color w:val="000000"/>
          <w:spacing w:val="1"/>
          <w:sz w:val="24"/>
          <w:szCs w:val="24"/>
        </w:rPr>
        <w:t>таники и частью специального цикла биологических дисцип</w:t>
      </w:r>
      <w:r w:rsidRPr="001A20D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A20D1">
        <w:rPr>
          <w:rFonts w:ascii="Times New Roman" w:hAnsi="Times New Roman"/>
          <w:color w:val="000000"/>
          <w:sz w:val="24"/>
          <w:szCs w:val="24"/>
        </w:rPr>
        <w:t>лин о животном мире.</w:t>
      </w:r>
    </w:p>
    <w:p w:rsidR="001A20D1" w:rsidRPr="001A20D1" w:rsidRDefault="001A20D1" w:rsidP="001A20D1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A20D1">
        <w:rPr>
          <w:rFonts w:ascii="Times New Roman" w:hAnsi="Times New Roman"/>
          <w:color w:val="000000"/>
          <w:spacing w:val="-1"/>
          <w:sz w:val="24"/>
          <w:szCs w:val="24"/>
        </w:rPr>
        <w:t xml:space="preserve">Чтобы обеспечить понимание учащимися родственных </w:t>
      </w:r>
      <w:r w:rsidRPr="001A20D1">
        <w:rPr>
          <w:rFonts w:ascii="Times New Roman" w:hAnsi="Times New Roman"/>
          <w:color w:val="000000"/>
          <w:spacing w:val="-3"/>
          <w:sz w:val="24"/>
          <w:szCs w:val="24"/>
        </w:rPr>
        <w:t>отношений между организмами, систему животного мира, отра</w:t>
      </w:r>
      <w:r w:rsidRPr="001A20D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A20D1">
        <w:rPr>
          <w:rFonts w:ascii="Times New Roman" w:hAnsi="Times New Roman"/>
          <w:color w:val="000000"/>
          <w:spacing w:val="1"/>
          <w:sz w:val="24"/>
          <w:szCs w:val="24"/>
        </w:rPr>
        <w:t xml:space="preserve">жающую длительную эволюцию животных, изучение ведется </w:t>
      </w:r>
      <w:r w:rsidRPr="001A20D1">
        <w:rPr>
          <w:rFonts w:ascii="Times New Roman" w:hAnsi="Times New Roman"/>
          <w:color w:val="000000"/>
          <w:sz w:val="24"/>
          <w:szCs w:val="24"/>
        </w:rPr>
        <w:t xml:space="preserve">в эволюционной последовательности по мере усложнения от </w:t>
      </w:r>
      <w:r w:rsidRPr="001A20D1">
        <w:rPr>
          <w:rFonts w:ascii="Times New Roman" w:hAnsi="Times New Roman"/>
          <w:color w:val="000000"/>
          <w:spacing w:val="-1"/>
          <w:sz w:val="24"/>
          <w:szCs w:val="24"/>
        </w:rPr>
        <w:t>простейших организмов к млекопитающим.</w:t>
      </w:r>
    </w:p>
    <w:p w:rsidR="001A20D1" w:rsidRPr="001A20D1" w:rsidRDefault="001A20D1" w:rsidP="001A20D1">
      <w:pPr>
        <w:pStyle w:val="a3"/>
        <w:spacing w:before="0" w:after="0"/>
        <w:ind w:firstLine="709"/>
        <w:rPr>
          <w:color w:val="auto"/>
          <w:lang/>
        </w:rPr>
      </w:pPr>
      <w:r w:rsidRPr="001A20D1">
        <w:rPr>
          <w:color w:val="auto"/>
          <w:lang/>
        </w:rPr>
        <w:t xml:space="preserve">Раскрытие учебного содержания в курсе «Животные» проводится по разделам и темам. </w:t>
      </w:r>
    </w:p>
    <w:p w:rsidR="004C6CFC" w:rsidRPr="001A20D1" w:rsidRDefault="004C6CFC">
      <w:pPr>
        <w:rPr>
          <w:sz w:val="24"/>
          <w:szCs w:val="24"/>
        </w:rPr>
      </w:pPr>
      <w:bookmarkStart w:id="0" w:name="_GoBack"/>
      <w:bookmarkEnd w:id="0"/>
    </w:p>
    <w:sectPr w:rsidR="004C6CFC" w:rsidRPr="001A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82"/>
    <w:rsid w:val="001A20D1"/>
    <w:rsid w:val="004C6CFC"/>
    <w:rsid w:val="007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0D1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0D1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2</cp:revision>
  <dcterms:created xsi:type="dcterms:W3CDTF">2014-11-22T06:39:00Z</dcterms:created>
  <dcterms:modified xsi:type="dcterms:W3CDTF">2014-11-22T06:39:00Z</dcterms:modified>
</cp:coreProperties>
</file>