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A" w:rsidRPr="00C53CAA" w:rsidRDefault="00C53CAA" w:rsidP="00C53C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A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Рабочая программа составлена для изучения русского языка учащимися 6 класса общеобразовательной школы.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по русскому языку для общеобразовательных учреждений (авторы М.Т.Баранов, Т.А.Ладыженская, Н.М.Шанский, 2009), примерной программы основного общего образования по русскому языку, в соответствии с федеральным компонентом государственного стандарта основного общего образования по русскому языку, обязательным минимумом содержания основных образовательных программ, требованиями к уровню подготовки выпускников (2004).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Рабочая программа по русскому языку представляет собой целостный документ, включающий пять разделов: пояснительную записку; содержание тем учебного курса; требования к уровню подготовки учащихся; календарно-тематический план; перечень учебно-методического обеспечения.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Содержание курса русского языка представлено в программе в виде трёх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Содержание обучения русскому языку отобрано и структурировано на основе компетентностного подхода. В соответствии с этим в 6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C53CAA"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i/>
          <w:sz w:val="24"/>
          <w:szCs w:val="24"/>
        </w:rPr>
        <w:t>Языковая и лингвистическая (языковедческая) компетенции</w:t>
      </w:r>
      <w:r w:rsidRPr="00C53CAA">
        <w:rPr>
          <w:rFonts w:ascii="Times New Roman" w:hAnsi="Times New Roman" w:cs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i/>
          <w:sz w:val="24"/>
          <w:szCs w:val="24"/>
        </w:rPr>
        <w:t>Культуроведческая компетенция</w:t>
      </w:r>
      <w:r w:rsidRPr="00C53CAA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53CAA" w:rsidRPr="00C53CAA" w:rsidRDefault="00C53CAA" w:rsidP="00F92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C53CAA">
        <w:rPr>
          <w:rFonts w:ascii="Times New Roman" w:hAnsi="Times New Roman" w:cs="Times New Roman"/>
          <w:sz w:val="24"/>
          <w:szCs w:val="24"/>
        </w:rPr>
        <w:t xml:space="preserve"> – формирование языковой, коммуникативной и лингвистической компетенции учащихся.</w:t>
      </w:r>
    </w:p>
    <w:p w:rsidR="00C53CAA" w:rsidRPr="00C53CAA" w:rsidRDefault="00C53CAA" w:rsidP="00F92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C53CAA">
        <w:rPr>
          <w:rFonts w:ascii="Times New Roman" w:hAnsi="Times New Roman" w:cs="Times New Roman"/>
          <w:sz w:val="24"/>
          <w:szCs w:val="24"/>
        </w:rPr>
        <w:t>, решаемые в процессе обучения русскому языку:</w:t>
      </w:r>
    </w:p>
    <w:p w:rsidR="00C53CAA" w:rsidRPr="00C53CAA" w:rsidRDefault="00C53CAA" w:rsidP="00F92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формирование у учащихся научно-лингвистического мировоззрения, вооружение их основами знаний о родном языке (его устройстве и функционировании), развитие языкового и эстетического идеала (т.е. представления о прекрасном в языке и речи);</w:t>
      </w:r>
    </w:p>
    <w:p w:rsidR="00C53CAA" w:rsidRPr="00C53CAA" w:rsidRDefault="00C53CAA" w:rsidP="00F92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lastRenderedPageBreak/>
        <w:t>формирование прочных орфографических и пунктуационных умений и навыков;</w:t>
      </w:r>
    </w:p>
    <w:p w:rsidR="00C53CAA" w:rsidRPr="00C53CAA" w:rsidRDefault="00C53CAA" w:rsidP="00F92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овладение нормами русского литературного языка и обогащение словарного запаса и грамматического строя речи учащихся;</w:t>
      </w:r>
    </w:p>
    <w:p w:rsidR="00C53CAA" w:rsidRPr="00C53CAA" w:rsidRDefault="00C53CAA" w:rsidP="00F92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обучение школьников умению связно излагать свои мысли в устной и письменной форме;</w:t>
      </w:r>
    </w:p>
    <w:p w:rsidR="00C53CAA" w:rsidRPr="00C53CAA" w:rsidRDefault="00C53CAA" w:rsidP="00F92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53CAA" w:rsidRPr="00C53CAA" w:rsidRDefault="00C53CAA" w:rsidP="00F923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53CAA" w:rsidRPr="00C53CAA" w:rsidRDefault="00C53CAA" w:rsidP="00F923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105 часов (из расчёта 3 учебных часа в неделю, 35 учебных недель) для обязательного изучения русского языка в 6 классе.</w:t>
      </w:r>
    </w:p>
    <w:p w:rsidR="00C53CAA" w:rsidRPr="00C53CAA" w:rsidRDefault="00C53CAA" w:rsidP="00F923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CAA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учреждения, учебным планом на 2014 – 2015 учебный год на изучение русского языка в 6 классе отведено 175 часов (из расчёта 5 учебных часов в неделю, 35 учебных недель), из них: 3 учебных часа в неделю из федерального компонента и 2 учебных часа в неделю – из компонента образовательного учреждения. Корректировка учебных часов в сторону увеличения обусловлена объёмом и сложностью программного материала, а также необходимостью более глубокой отработки практических умений и навыков по орфографическим темам и развитию речи.</w:t>
      </w:r>
    </w:p>
    <w:p w:rsidR="00C53CAA" w:rsidRPr="00C53CAA" w:rsidRDefault="00C53CAA" w:rsidP="00F923C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CAA" w:rsidRPr="00C53CAA" w:rsidSect="005A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129"/>
    <w:multiLevelType w:val="hybridMultilevel"/>
    <w:tmpl w:val="08248B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F3009C"/>
    <w:multiLevelType w:val="hybridMultilevel"/>
    <w:tmpl w:val="FD007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CAA"/>
    <w:rsid w:val="005A4C0A"/>
    <w:rsid w:val="007D2233"/>
    <w:rsid w:val="00A91FA8"/>
    <w:rsid w:val="00AF34CB"/>
    <w:rsid w:val="00C53CAA"/>
    <w:rsid w:val="00F9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4188</Characters>
  <Application>Microsoft Office Word</Application>
  <DocSecurity>0</DocSecurity>
  <Lines>34</Lines>
  <Paragraphs>9</Paragraphs>
  <ScaleCrop>false</ScaleCrop>
  <Company>ЛСОШ№6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User</cp:lastModifiedBy>
  <cp:revision>4</cp:revision>
  <dcterms:created xsi:type="dcterms:W3CDTF">2014-11-22T04:52:00Z</dcterms:created>
  <dcterms:modified xsi:type="dcterms:W3CDTF">2014-11-22T06:37:00Z</dcterms:modified>
</cp:coreProperties>
</file>