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8C" w:rsidRDefault="009570FA" w:rsidP="00C613F4">
      <w:pPr>
        <w:spacing w:line="240" w:lineRule="auto"/>
        <w:contextualSpacing/>
        <w:jc w:val="center"/>
        <w:rPr>
          <w:rStyle w:val="a3"/>
          <w:bCs w:val="0"/>
          <w:color w:val="auto"/>
          <w:w w:val="100"/>
          <w:szCs w:val="24"/>
        </w:rPr>
      </w:pPr>
      <w:r>
        <w:rPr>
          <w:rStyle w:val="a3"/>
          <w:bCs w:val="0"/>
          <w:color w:val="auto"/>
          <w:w w:val="100"/>
          <w:szCs w:val="24"/>
        </w:rPr>
        <w:t xml:space="preserve">Аннотация </w:t>
      </w:r>
    </w:p>
    <w:p w:rsidR="009570FA" w:rsidRPr="009570FA" w:rsidRDefault="009570FA" w:rsidP="00C613F4">
      <w:pPr>
        <w:spacing w:line="240" w:lineRule="auto"/>
        <w:contextualSpacing/>
        <w:jc w:val="center"/>
        <w:rPr>
          <w:rStyle w:val="a3"/>
          <w:bCs w:val="0"/>
          <w:color w:val="auto"/>
          <w:w w:val="100"/>
          <w:szCs w:val="24"/>
        </w:rPr>
      </w:pPr>
    </w:p>
    <w:p w:rsidR="000A208C" w:rsidRPr="009570FA" w:rsidRDefault="000A208C" w:rsidP="00C613F4">
      <w:pPr>
        <w:spacing w:line="240" w:lineRule="auto"/>
        <w:ind w:firstLine="708"/>
        <w:contextualSpacing/>
        <w:rPr>
          <w:rStyle w:val="a3"/>
          <w:b w:val="0"/>
          <w:bCs w:val="0"/>
          <w:color w:val="auto"/>
          <w:w w:val="100"/>
          <w:szCs w:val="24"/>
        </w:rPr>
      </w:pPr>
      <w:r w:rsidRPr="009570FA">
        <w:rPr>
          <w:rStyle w:val="a3"/>
          <w:b w:val="0"/>
          <w:bCs w:val="0"/>
          <w:color w:val="auto"/>
          <w:w w:val="100"/>
          <w:szCs w:val="24"/>
        </w:rPr>
        <w:t>Рабочая программа составлена для изучения курса  «Физика» обучающимися 11 класса общеобразовательной школы.</w:t>
      </w:r>
    </w:p>
    <w:p w:rsidR="000A208C" w:rsidRPr="009570FA" w:rsidRDefault="000A208C" w:rsidP="00C613F4">
      <w:pPr>
        <w:pStyle w:val="a4"/>
        <w:spacing w:after="0" w:line="240" w:lineRule="auto"/>
        <w:ind w:left="0"/>
        <w:contextualSpacing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9570FA">
        <w:rPr>
          <w:rStyle w:val="a3"/>
          <w:b w:val="0"/>
          <w:bCs w:val="0"/>
          <w:sz w:val="24"/>
          <w:szCs w:val="24"/>
        </w:rPr>
        <w:t xml:space="preserve">  </w:t>
      </w:r>
      <w:r w:rsidRPr="009570FA">
        <w:rPr>
          <w:rStyle w:val="a3"/>
          <w:b w:val="0"/>
          <w:bCs w:val="0"/>
          <w:sz w:val="24"/>
          <w:szCs w:val="24"/>
        </w:rPr>
        <w:tab/>
      </w:r>
      <w:r w:rsidRPr="009570FA">
        <w:rPr>
          <w:rStyle w:val="a3"/>
          <w:rFonts w:ascii="Times New Roman" w:hAnsi="Times New Roman"/>
          <w:b w:val="0"/>
          <w:bCs w:val="0"/>
          <w:sz w:val="24"/>
          <w:szCs w:val="24"/>
        </w:rPr>
        <w:t>Рабочая программа  разработана   основе    примерной программы среднего (полного) образования по физике для общеобразовательных учреждений (базовый и профильный уровни)(авторы  В.С. Данюшенков, О.В. Коршунова, 2007 г.),   в соответствие с федеральным компонентом государственного образовательного стандарта   среднего (полного) образования по физике и обязательным минимумом содержания основных образовательных программ, требований к уровню подготовки выпускников среднего (полного) образования (приказ МО РФ от 05.03.2004г. № 1089).</w:t>
      </w:r>
    </w:p>
    <w:p w:rsidR="000A208C" w:rsidRPr="009570FA" w:rsidRDefault="000A208C" w:rsidP="00C613F4">
      <w:pPr>
        <w:spacing w:line="240" w:lineRule="auto"/>
        <w:ind w:right="0"/>
        <w:contextualSpacing/>
        <w:rPr>
          <w:color w:val="auto"/>
          <w:w w:val="100"/>
          <w:szCs w:val="24"/>
        </w:rPr>
      </w:pPr>
      <w:r w:rsidRPr="009570FA">
        <w:rPr>
          <w:color w:val="auto"/>
          <w:w w:val="100"/>
          <w:szCs w:val="24"/>
        </w:rPr>
        <w:t xml:space="preserve">           Физика как наука о наиболее общих законах природы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 Рабочая программа составлена таким образом, что 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методы научного познания», при этом учитывается гуманитарное значение физики как составной части общего образования, которое 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0A208C" w:rsidRPr="009570FA" w:rsidRDefault="000A208C" w:rsidP="00C613F4">
      <w:pPr>
        <w:spacing w:line="240" w:lineRule="auto"/>
        <w:contextualSpacing/>
        <w:rPr>
          <w:color w:val="auto"/>
          <w:w w:val="100"/>
          <w:szCs w:val="24"/>
        </w:rPr>
      </w:pPr>
      <w:r w:rsidRPr="009570FA">
        <w:rPr>
          <w:color w:val="auto"/>
          <w:w w:val="100"/>
          <w:szCs w:val="24"/>
        </w:rPr>
        <w:t xml:space="preserve">     Знание физических законов необходимо для изучения химии, биологии, физической географии, технологии, ОБЖ.</w:t>
      </w:r>
    </w:p>
    <w:p w:rsidR="000A208C" w:rsidRPr="009570FA" w:rsidRDefault="000A208C" w:rsidP="00C613F4">
      <w:pPr>
        <w:spacing w:line="240" w:lineRule="auto"/>
        <w:contextualSpacing/>
        <w:rPr>
          <w:color w:val="auto"/>
          <w:w w:val="100"/>
          <w:szCs w:val="24"/>
        </w:rPr>
      </w:pPr>
      <w:r w:rsidRPr="009570FA">
        <w:rPr>
          <w:color w:val="auto"/>
          <w:w w:val="100"/>
          <w:szCs w:val="24"/>
        </w:rPr>
        <w:t>Курс физики в примерной программе среднего (полного) общего образования структурируется на основе физических теорий: механики, молекулярной физики, электродинамики, электромагнитных колебаний и волн, квантовой физики.</w:t>
      </w:r>
    </w:p>
    <w:p w:rsidR="000A208C" w:rsidRPr="009570FA" w:rsidRDefault="000A208C" w:rsidP="00C613F4">
      <w:pPr>
        <w:spacing w:line="240" w:lineRule="auto"/>
        <w:contextualSpacing/>
        <w:rPr>
          <w:color w:val="auto"/>
          <w:w w:val="100"/>
          <w:szCs w:val="24"/>
        </w:rPr>
      </w:pPr>
      <w:r w:rsidRPr="009570FA">
        <w:rPr>
          <w:color w:val="auto"/>
          <w:w w:val="100"/>
          <w:szCs w:val="24"/>
        </w:rPr>
        <w:t>Особенностью предмета «физика» в учебном плане образовательной школы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:rsidR="000A208C" w:rsidRPr="009570FA" w:rsidRDefault="000A208C" w:rsidP="00C613F4">
      <w:pPr>
        <w:spacing w:line="240" w:lineRule="auto"/>
        <w:contextualSpacing/>
        <w:rPr>
          <w:color w:val="auto"/>
          <w:w w:val="100"/>
          <w:szCs w:val="24"/>
        </w:rPr>
      </w:pPr>
      <w:r w:rsidRPr="009570FA">
        <w:rPr>
          <w:color w:val="auto"/>
          <w:w w:val="100"/>
          <w:szCs w:val="24"/>
        </w:rPr>
        <w:t xml:space="preserve">      </w:t>
      </w:r>
      <w:r w:rsidRPr="009570FA">
        <w:rPr>
          <w:b/>
          <w:i/>
          <w:color w:val="auto"/>
          <w:w w:val="100"/>
          <w:szCs w:val="24"/>
        </w:rPr>
        <w:t xml:space="preserve"> </w:t>
      </w:r>
      <w:r w:rsidRPr="009570FA">
        <w:rPr>
          <w:b/>
          <w:color w:val="auto"/>
          <w:w w:val="100"/>
          <w:szCs w:val="24"/>
        </w:rPr>
        <w:t>Целями изучения</w:t>
      </w:r>
      <w:r w:rsidRPr="009570FA">
        <w:rPr>
          <w:color w:val="auto"/>
          <w:w w:val="100"/>
          <w:szCs w:val="24"/>
        </w:rPr>
        <w:t xml:space="preserve"> курса физики в 11 классе являются:  </w:t>
      </w:r>
    </w:p>
    <w:p w:rsidR="000A208C" w:rsidRPr="009570FA" w:rsidRDefault="000A208C" w:rsidP="00C613F4">
      <w:pPr>
        <w:spacing w:line="240" w:lineRule="auto"/>
        <w:contextualSpacing/>
        <w:rPr>
          <w:color w:val="auto"/>
          <w:w w:val="100"/>
          <w:szCs w:val="24"/>
        </w:rPr>
      </w:pPr>
      <w:r w:rsidRPr="009570FA">
        <w:rPr>
          <w:color w:val="auto"/>
          <w:w w:val="100"/>
          <w:szCs w:val="24"/>
        </w:rPr>
        <w:t xml:space="preserve">- </w:t>
      </w:r>
      <w:r w:rsidRPr="009570FA">
        <w:rPr>
          <w:b/>
          <w:color w:val="auto"/>
          <w:w w:val="100"/>
          <w:szCs w:val="24"/>
        </w:rPr>
        <w:t>усвоение знаний</w:t>
      </w:r>
      <w:r w:rsidRPr="009570FA">
        <w:rPr>
          <w:color w:val="auto"/>
          <w:w w:val="100"/>
          <w:szCs w:val="24"/>
        </w:rPr>
        <w:t xml:space="preserve">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познания; </w:t>
      </w:r>
    </w:p>
    <w:p w:rsidR="000A208C" w:rsidRPr="009570FA" w:rsidRDefault="000A208C" w:rsidP="00C613F4">
      <w:pPr>
        <w:spacing w:line="240" w:lineRule="auto"/>
        <w:contextualSpacing/>
        <w:rPr>
          <w:color w:val="auto"/>
          <w:w w:val="100"/>
          <w:szCs w:val="24"/>
        </w:rPr>
      </w:pPr>
      <w:r w:rsidRPr="009570FA">
        <w:rPr>
          <w:color w:val="auto"/>
          <w:w w:val="100"/>
          <w:szCs w:val="24"/>
        </w:rPr>
        <w:t xml:space="preserve">- </w:t>
      </w:r>
      <w:r w:rsidRPr="009570FA">
        <w:rPr>
          <w:b/>
          <w:color w:val="auto"/>
          <w:w w:val="100"/>
          <w:szCs w:val="24"/>
        </w:rPr>
        <w:t>овладение умениями</w:t>
      </w:r>
      <w:r w:rsidRPr="009570FA">
        <w:rPr>
          <w:color w:val="auto"/>
          <w:w w:val="100"/>
          <w:szCs w:val="24"/>
        </w:rPr>
        <w:t xml:space="preserve"> проводить наблюдения, планировать и выполнять эксперименты, применять полученные знания для объяснения физических явлений и свойств веществ;  </w:t>
      </w:r>
    </w:p>
    <w:p w:rsidR="000A208C" w:rsidRPr="009570FA" w:rsidRDefault="000A208C" w:rsidP="00C613F4">
      <w:pPr>
        <w:spacing w:line="240" w:lineRule="auto"/>
        <w:contextualSpacing/>
        <w:rPr>
          <w:color w:val="auto"/>
          <w:w w:val="100"/>
          <w:szCs w:val="24"/>
        </w:rPr>
      </w:pPr>
      <w:r w:rsidRPr="009570FA">
        <w:rPr>
          <w:color w:val="auto"/>
          <w:w w:val="100"/>
          <w:szCs w:val="24"/>
        </w:rPr>
        <w:t xml:space="preserve">- </w:t>
      </w:r>
      <w:r w:rsidRPr="009570FA">
        <w:rPr>
          <w:b/>
          <w:color w:val="auto"/>
          <w:w w:val="100"/>
          <w:szCs w:val="24"/>
        </w:rPr>
        <w:t>использование приобретенных знаний</w:t>
      </w:r>
      <w:r w:rsidRPr="009570FA">
        <w:rPr>
          <w:color w:val="auto"/>
          <w:w w:val="100"/>
          <w:szCs w:val="24"/>
        </w:rPr>
        <w:t xml:space="preserve"> для решения практических задач повседневной жизни.</w:t>
      </w:r>
    </w:p>
    <w:p w:rsidR="000A208C" w:rsidRPr="009570FA" w:rsidRDefault="000A208C" w:rsidP="00C613F4">
      <w:pPr>
        <w:spacing w:line="240" w:lineRule="auto"/>
        <w:contextualSpacing/>
        <w:rPr>
          <w:b/>
          <w:bCs/>
          <w:color w:val="auto"/>
          <w:w w:val="100"/>
          <w:szCs w:val="24"/>
        </w:rPr>
      </w:pPr>
      <w:r w:rsidRPr="009570FA">
        <w:rPr>
          <w:color w:val="auto"/>
          <w:w w:val="100"/>
          <w:szCs w:val="24"/>
        </w:rPr>
        <w:tab/>
      </w:r>
      <w:r w:rsidRPr="009570FA">
        <w:rPr>
          <w:b/>
          <w:bCs/>
          <w:color w:val="auto"/>
          <w:w w:val="100"/>
          <w:szCs w:val="24"/>
        </w:rPr>
        <w:t>Задачи изучения курса физики:</w:t>
      </w:r>
    </w:p>
    <w:p w:rsidR="000A208C" w:rsidRPr="009570FA" w:rsidRDefault="000A208C" w:rsidP="00C613F4">
      <w:pPr>
        <w:numPr>
          <w:ilvl w:val="0"/>
          <w:numId w:val="1"/>
        </w:numPr>
        <w:spacing w:line="240" w:lineRule="auto"/>
        <w:contextualSpacing/>
        <w:rPr>
          <w:color w:val="auto"/>
          <w:w w:val="100"/>
          <w:szCs w:val="24"/>
        </w:rPr>
      </w:pPr>
      <w:r w:rsidRPr="009570FA">
        <w:rPr>
          <w:b/>
          <w:bCs/>
          <w:color w:val="auto"/>
          <w:w w:val="100"/>
          <w:szCs w:val="24"/>
        </w:rPr>
        <w:t>ознакомление  обучающихся</w:t>
      </w:r>
      <w:r w:rsidRPr="009570FA">
        <w:rPr>
          <w:b/>
          <w:bCs/>
          <w:i/>
          <w:color w:val="auto"/>
          <w:w w:val="100"/>
          <w:szCs w:val="24"/>
        </w:rPr>
        <w:t xml:space="preserve">   </w:t>
      </w:r>
      <w:r w:rsidRPr="009570FA">
        <w:rPr>
          <w:color w:val="auto"/>
          <w:w w:val="100"/>
          <w:szCs w:val="24"/>
        </w:rPr>
        <w:t xml:space="preserve"> теоретическими аспектами, описывающими   электромагнитные и квантовые явления, величинами, характеризующими эти явления, законами, которым они подчиняются;</w:t>
      </w:r>
    </w:p>
    <w:p w:rsidR="000A208C" w:rsidRPr="009570FA" w:rsidRDefault="000A208C" w:rsidP="00C613F4">
      <w:pPr>
        <w:numPr>
          <w:ilvl w:val="0"/>
          <w:numId w:val="1"/>
        </w:numPr>
        <w:spacing w:line="240" w:lineRule="auto"/>
        <w:contextualSpacing/>
        <w:rPr>
          <w:color w:val="auto"/>
          <w:w w:val="100"/>
          <w:szCs w:val="24"/>
        </w:rPr>
      </w:pPr>
      <w:r w:rsidRPr="009570FA">
        <w:rPr>
          <w:b/>
          <w:bCs/>
          <w:color w:val="auto"/>
          <w:w w:val="100"/>
          <w:szCs w:val="24"/>
        </w:rPr>
        <w:t xml:space="preserve">овладение </w:t>
      </w:r>
      <w:r w:rsidRPr="009570FA">
        <w:rPr>
          <w:bCs/>
          <w:color w:val="auto"/>
          <w:w w:val="100"/>
          <w:szCs w:val="24"/>
        </w:rPr>
        <w:t>практическими умениями</w:t>
      </w:r>
      <w:r w:rsidRPr="009570FA">
        <w:rPr>
          <w:color w:val="auto"/>
          <w:w w:val="100"/>
          <w:szCs w:val="24"/>
        </w:rPr>
        <w:t xml:space="preserve"> и навыками проведения опытов, их описания и обобщения результатов, использования простых измерительных приборов для изучения физических явлений; представления  результатов наблюдений или измерений с помощью таблиц, графиков и выявления на этой основе эмпирических зависимостей; </w:t>
      </w:r>
    </w:p>
    <w:p w:rsidR="000A208C" w:rsidRPr="009570FA" w:rsidRDefault="000A208C" w:rsidP="00C613F4">
      <w:pPr>
        <w:numPr>
          <w:ilvl w:val="0"/>
          <w:numId w:val="1"/>
        </w:numPr>
        <w:spacing w:line="240" w:lineRule="auto"/>
        <w:contextualSpacing/>
        <w:rPr>
          <w:color w:val="auto"/>
          <w:w w:val="100"/>
          <w:szCs w:val="24"/>
        </w:rPr>
      </w:pPr>
      <w:r w:rsidRPr="009570FA">
        <w:rPr>
          <w:b/>
          <w:bCs/>
          <w:color w:val="auto"/>
          <w:w w:val="100"/>
          <w:szCs w:val="24"/>
        </w:rPr>
        <w:lastRenderedPageBreak/>
        <w:t>развитие познавательных интересов, интеллектуальных и творческих способностей</w:t>
      </w:r>
      <w:r w:rsidRPr="009570FA">
        <w:rPr>
          <w:color w:val="auto"/>
          <w:w w:val="100"/>
          <w:szCs w:val="24"/>
        </w:rPr>
        <w:t xml:space="preserve"> в процессе приобретения знаний и умений по физике с использованием различных источников информации, в том числе средств современных информационных технологий; формирование умений оценивать достоверность естественнонаучной информации; </w:t>
      </w:r>
    </w:p>
    <w:p w:rsidR="000A208C" w:rsidRPr="009570FA" w:rsidRDefault="000A208C" w:rsidP="00C613F4">
      <w:pPr>
        <w:numPr>
          <w:ilvl w:val="0"/>
          <w:numId w:val="1"/>
        </w:numPr>
        <w:spacing w:line="240" w:lineRule="auto"/>
        <w:contextualSpacing/>
        <w:rPr>
          <w:color w:val="auto"/>
          <w:w w:val="100"/>
          <w:szCs w:val="24"/>
        </w:rPr>
      </w:pPr>
      <w:r w:rsidRPr="009570FA">
        <w:rPr>
          <w:b/>
          <w:bCs/>
          <w:color w:val="auto"/>
          <w:w w:val="100"/>
          <w:szCs w:val="24"/>
        </w:rPr>
        <w:t>воспитание</w:t>
      </w:r>
      <w:r w:rsidRPr="009570FA">
        <w:rPr>
          <w:color w:val="auto"/>
          <w:w w:val="100"/>
          <w:szCs w:val="24"/>
        </w:rPr>
        <w:t xml:space="preserve">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0A208C" w:rsidRPr="009570FA" w:rsidRDefault="000A208C" w:rsidP="00F57292">
      <w:pPr>
        <w:pStyle w:val="a4"/>
        <w:spacing w:after="0" w:line="240" w:lineRule="auto"/>
        <w:ind w:left="0"/>
        <w:contextualSpacing/>
        <w:mirrorIndents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9570FA">
        <w:rPr>
          <w:sz w:val="24"/>
          <w:szCs w:val="24"/>
        </w:rPr>
        <w:tab/>
        <w:t xml:space="preserve"> </w:t>
      </w:r>
      <w:r w:rsidRPr="009570FA">
        <w:rPr>
          <w:rFonts w:ascii="Times New Roman" w:hAnsi="Times New Roman"/>
          <w:sz w:val="24"/>
          <w:szCs w:val="24"/>
        </w:rPr>
        <w:t xml:space="preserve">В соответствие с образовательной программой  учреждения  и учебным планом на 2014/2015 учебный год на изучение предмета физика в 11 классе выделено 105 часов, из расчета 3 часа в неделю (35 учебных недель). </w:t>
      </w:r>
      <w:r w:rsidRPr="009570FA">
        <w:rPr>
          <w:rStyle w:val="a3"/>
          <w:rFonts w:ascii="Times New Roman" w:hAnsi="Times New Roman"/>
          <w:b w:val="0"/>
          <w:sz w:val="24"/>
          <w:szCs w:val="24"/>
        </w:rPr>
        <w:t xml:space="preserve">Увеличение часов направлено на усиление общеобразовательной подготовки, для закрепления теоретических знаний практическими умениями применять полученные знания на практике (решение задач на применение физических законов) и расширения спектра образования интересов учащихся. </w:t>
      </w:r>
    </w:p>
    <w:p w:rsidR="001E7F26" w:rsidRPr="009570FA" w:rsidRDefault="001E7F26" w:rsidP="00C613F4">
      <w:pPr>
        <w:rPr>
          <w:szCs w:val="24"/>
        </w:rPr>
      </w:pPr>
    </w:p>
    <w:sectPr w:rsidR="001E7F26" w:rsidRPr="009570FA" w:rsidSect="001E7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5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208C"/>
    <w:rsid w:val="000A208C"/>
    <w:rsid w:val="001E7F26"/>
    <w:rsid w:val="006868D9"/>
    <w:rsid w:val="009570FA"/>
    <w:rsid w:val="00C613F4"/>
    <w:rsid w:val="00CB4CD3"/>
    <w:rsid w:val="00CC2E72"/>
    <w:rsid w:val="00F5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8C"/>
    <w:pPr>
      <w:shd w:val="clear" w:color="auto" w:fill="FFFFFF"/>
      <w:suppressAutoHyphens/>
      <w:spacing w:after="0" w:line="211" w:lineRule="exact"/>
      <w:ind w:right="19"/>
      <w:jc w:val="both"/>
    </w:pPr>
    <w:rPr>
      <w:rFonts w:ascii="Times New Roman" w:eastAsia="Times New Roman" w:hAnsi="Times New Roman" w:cs="Times New Roman"/>
      <w:color w:val="535353"/>
      <w:w w:val="124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A208C"/>
    <w:rPr>
      <w:b/>
      <w:bCs/>
    </w:rPr>
  </w:style>
  <w:style w:type="paragraph" w:styleId="a4">
    <w:name w:val="List Paragraph"/>
    <w:basedOn w:val="a"/>
    <w:qFormat/>
    <w:rsid w:val="000A208C"/>
    <w:pPr>
      <w:shd w:val="clear" w:color="auto" w:fill="auto"/>
      <w:spacing w:after="200" w:line="276" w:lineRule="auto"/>
      <w:ind w:left="720" w:right="0"/>
      <w:jc w:val="left"/>
    </w:pPr>
    <w:rPr>
      <w:rFonts w:ascii="Calibri" w:hAnsi="Calibri"/>
      <w:color w:val="auto"/>
      <w:w w:val="1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3976</Characters>
  <Application>Microsoft Office Word</Application>
  <DocSecurity>0</DocSecurity>
  <Lines>33</Lines>
  <Paragraphs>9</Paragraphs>
  <ScaleCrop>false</ScaleCrop>
  <Company>ЛСОШ№6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</dc:creator>
  <cp:keywords/>
  <dc:description/>
  <cp:lastModifiedBy>User</cp:lastModifiedBy>
  <cp:revision>7</cp:revision>
  <dcterms:created xsi:type="dcterms:W3CDTF">2014-11-21T09:50:00Z</dcterms:created>
  <dcterms:modified xsi:type="dcterms:W3CDTF">2014-11-22T06:47:00Z</dcterms:modified>
</cp:coreProperties>
</file>