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39" w:rsidRPr="00103F39" w:rsidRDefault="00103F39" w:rsidP="0010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3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3"/>
          <w:w w:val="113"/>
          <w:sz w:val="24"/>
          <w:szCs w:val="24"/>
        </w:rPr>
        <w:t>Аннотация</w:t>
      </w:r>
    </w:p>
    <w:p w:rsidR="00103F39" w:rsidRPr="00103F39" w:rsidRDefault="00103F39" w:rsidP="0010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3"/>
          <w:w w:val="113"/>
          <w:sz w:val="24"/>
          <w:szCs w:val="24"/>
        </w:rPr>
      </w:pPr>
    </w:p>
    <w:p w:rsidR="00103F39" w:rsidRPr="00103F39" w:rsidRDefault="00103F39" w:rsidP="00103F39">
      <w:pPr>
        <w:shd w:val="clear" w:color="auto" w:fill="FFFFFF"/>
        <w:spacing w:after="0" w:line="240" w:lineRule="auto"/>
        <w:ind w:left="34" w:right="24" w:firstLine="674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03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Рабочая программа составлена для изучения курса «Химия» учащимися 11 класса общеобразовательной средней школы.</w:t>
      </w:r>
    </w:p>
    <w:p w:rsidR="00103F39" w:rsidRPr="00103F39" w:rsidRDefault="00103F39" w:rsidP="00103F39">
      <w:pPr>
        <w:shd w:val="clear" w:color="auto" w:fill="FFFFFF"/>
        <w:spacing w:after="0" w:line="240" w:lineRule="auto"/>
        <w:ind w:left="34" w:right="24" w:firstLine="674"/>
        <w:jc w:val="both"/>
        <w:rPr>
          <w:rFonts w:ascii="Times New Roman" w:hAnsi="Times New Roman" w:cs="Times New Roman"/>
          <w:sz w:val="24"/>
          <w:szCs w:val="24"/>
        </w:rPr>
      </w:pPr>
      <w:r w:rsidRPr="00103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Рабочая программа разработана на основе программы по химии для 10-11 классов общеобразовательных учреждений (автор Н.Н. Гара; 2009г.) и примерной программы среднего (полного) общего образования по химии (2007г.) в соответствии с федеральным компонентом государственного образовательного стандарта среднего (полного) общего образования по химии, обязательным минимумом содержания основных образовательных программ,  требованиями к уровню подготовки выпускников средней школы.</w:t>
      </w:r>
    </w:p>
    <w:p w:rsidR="00103F39" w:rsidRPr="00103F39" w:rsidRDefault="00103F39" w:rsidP="00103F39">
      <w:pPr>
        <w:shd w:val="clear" w:color="auto" w:fill="FFFFFF"/>
        <w:spacing w:after="0" w:line="240" w:lineRule="auto"/>
        <w:ind w:left="29" w:right="14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103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 системе естественно - научного образования химия </w:t>
      </w:r>
      <w:r w:rsidRPr="00103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как учебный предмет занимает важное место в познании </w:t>
      </w:r>
      <w:r w:rsidRPr="00103F3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законов природы, в материальной жизни общества, в ре</w:t>
      </w:r>
      <w:r w:rsidRPr="00103F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103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шении глобальных проблем человечества, в формировании </w:t>
      </w:r>
      <w:r w:rsidRPr="00103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научной картины мира, а также в воспитании экологичес</w:t>
      </w:r>
      <w:r w:rsidRPr="00103F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103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кой культуры людей.</w:t>
      </w:r>
    </w:p>
    <w:p w:rsidR="00103F39" w:rsidRPr="00103F39" w:rsidRDefault="00103F39" w:rsidP="00103F39">
      <w:pPr>
        <w:shd w:val="clear" w:color="auto" w:fill="FFFFFF"/>
        <w:spacing w:after="0" w:line="240" w:lineRule="auto"/>
        <w:ind w:left="19" w:right="14" w:firstLine="68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103F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Химия как учебный предмет вносит существенный </w:t>
      </w:r>
      <w:r w:rsidRPr="00103F39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 в научное миропонимание, в воспитание и развитие учащихся; призвана вооружить учащихся основами хими</w:t>
      </w:r>
      <w:r w:rsidRPr="00103F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103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ческих знаний, необходимых для повседневной жизни, за</w:t>
      </w:r>
      <w:r w:rsidRPr="00103F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103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ложить фундамент для дальнейшего совершенствования </w:t>
      </w:r>
      <w:r w:rsidRPr="00103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химических знаний   в дру</w:t>
      </w:r>
      <w:r w:rsidRPr="00103F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03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гих учебных заведениях, а также правильно сориентиро</w:t>
      </w:r>
      <w:r w:rsidRPr="00103F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03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вать поведение учащихся в окружающей среде.</w:t>
      </w:r>
    </w:p>
    <w:p w:rsidR="00103F39" w:rsidRPr="00103F39" w:rsidRDefault="00103F39" w:rsidP="00103F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3F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Изучение химии в 11 классе направлено на достижение следующих целей:</w:t>
      </w:r>
    </w:p>
    <w:p w:rsidR="00103F39" w:rsidRPr="00103F39" w:rsidRDefault="00103F39" w:rsidP="00103F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sz w:val="24"/>
          <w:szCs w:val="24"/>
        </w:rPr>
        <w:t>освоение знаний о химической составляющей естественно-научной картины мира, важнейших химических понятиях, законах и теориях;</w:t>
      </w:r>
    </w:p>
    <w:p w:rsidR="00103F39" w:rsidRPr="00103F39" w:rsidRDefault="00103F39" w:rsidP="00103F3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03F39" w:rsidRPr="00103F39" w:rsidRDefault="00103F39" w:rsidP="00103F3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03F39" w:rsidRPr="00103F39" w:rsidRDefault="00103F39" w:rsidP="00103F3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03F39" w:rsidRPr="00103F39" w:rsidRDefault="00103F39" w:rsidP="00103F3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03F39" w:rsidRPr="00103F39" w:rsidRDefault="00103F39" w:rsidP="00103F3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3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В федеральном базисном учебном плане для общеобразовательных учреждений Российской Федерации отводится 140 часов на этапе среднего (полного) общего образования для  изучения предмета «Химия», в том числе в 11 классе - 70 часов, из расчета 2 учебных часа в неделю.</w:t>
      </w:r>
    </w:p>
    <w:p w:rsidR="00103F39" w:rsidRPr="00103F39" w:rsidRDefault="00103F39" w:rsidP="00103F3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3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учебном плане школы на 2014-2015 учебный год на изучение предмета «Химия» в 11 классе отведено 70 часов, из расчета 2 учебных часа в неделю.</w:t>
      </w:r>
    </w:p>
    <w:p w:rsidR="00103F39" w:rsidRPr="00103F39" w:rsidRDefault="00103F39" w:rsidP="00103F39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i/>
          <w:sz w:val="24"/>
          <w:szCs w:val="24"/>
        </w:rPr>
        <w:t xml:space="preserve">         </w:t>
      </w:r>
      <w:r w:rsidRPr="00103F39">
        <w:rPr>
          <w:rFonts w:ascii="Times New Roman" w:hAnsi="Times New Roman"/>
          <w:sz w:val="24"/>
          <w:szCs w:val="24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103F39" w:rsidRPr="00103F39" w:rsidRDefault="00103F39" w:rsidP="00103F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sz w:val="24"/>
          <w:szCs w:val="24"/>
        </w:rPr>
        <w:t xml:space="preserve">      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 В этом учащимся помогают различные наглядные схемы и таблицы, которые позволяют выделить самое главное и существенное.</w:t>
      </w:r>
    </w:p>
    <w:p w:rsidR="00103F39" w:rsidRPr="00103F39" w:rsidRDefault="00103F39" w:rsidP="00103F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sz w:val="24"/>
          <w:szCs w:val="24"/>
        </w:rPr>
        <w:t xml:space="preserve">       Содержание этих разделов химии раскрывается во взаимосвязи органических и неорганических веществ.</w:t>
      </w:r>
    </w:p>
    <w:p w:rsidR="00103F39" w:rsidRPr="00103F39" w:rsidRDefault="00103F39" w:rsidP="00103F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sz w:val="24"/>
          <w:szCs w:val="24"/>
        </w:rPr>
        <w:lastRenderedPageBreak/>
        <w:t xml:space="preserve">       Особое внимание уделено химическому эксперименту, который является основой формирования теоретических знаний. В конце курса выделены </w:t>
      </w:r>
      <w:r w:rsidRPr="00103F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03F39">
        <w:rPr>
          <w:rFonts w:ascii="Times New Roman" w:hAnsi="Times New Roman"/>
          <w:sz w:val="24"/>
          <w:szCs w:val="24"/>
        </w:rPr>
        <w:t>практические занятия обобщающего характера: решение экспериментальных задач по органической и неорганической химии, получение, собирание и распознавание газов.</w:t>
      </w:r>
    </w:p>
    <w:p w:rsidR="00103F39" w:rsidRPr="00103F39" w:rsidRDefault="00103F39" w:rsidP="00103F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sz w:val="24"/>
          <w:szCs w:val="24"/>
        </w:rPr>
        <w:t xml:space="preserve">        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</w:t>
      </w:r>
    </w:p>
    <w:p w:rsidR="00103F39" w:rsidRPr="00103F39" w:rsidRDefault="00103F39" w:rsidP="00103F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103F39" w:rsidRPr="00103F39" w:rsidRDefault="00103F39" w:rsidP="00103F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sz w:val="24"/>
          <w:szCs w:val="24"/>
        </w:rPr>
        <w:t xml:space="preserve">           определение сущностных характеристик изучаемого объекта;</w:t>
      </w:r>
    </w:p>
    <w:p w:rsidR="00103F39" w:rsidRPr="00103F39" w:rsidRDefault="00103F39" w:rsidP="00103F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sz w:val="24"/>
          <w:szCs w:val="24"/>
        </w:rPr>
        <w:t>умение развернуто обосновывать суждения, давать определения, приводить доказательства;</w:t>
      </w:r>
    </w:p>
    <w:p w:rsidR="00103F39" w:rsidRPr="00103F39" w:rsidRDefault="00103F39" w:rsidP="00103F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sz w:val="24"/>
          <w:szCs w:val="24"/>
        </w:rPr>
        <w:t>оценивание и корректировка своего поведения в окружающей среде;</w:t>
      </w:r>
    </w:p>
    <w:p w:rsidR="00103F39" w:rsidRPr="00103F39" w:rsidRDefault="00103F39" w:rsidP="00103F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sz w:val="24"/>
          <w:szCs w:val="24"/>
        </w:rPr>
        <w:t>выполнение в  практической деятельности и повседневной жизни экологических требований;</w:t>
      </w:r>
    </w:p>
    <w:p w:rsidR="00103F39" w:rsidRPr="00103F39" w:rsidRDefault="00103F39" w:rsidP="00103F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03F39">
        <w:rPr>
          <w:rFonts w:ascii="Times New Roman" w:hAnsi="Times New Roman"/>
          <w:sz w:val="24"/>
          <w:szCs w:val="24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103F39" w:rsidRPr="00103F39" w:rsidRDefault="00103F39" w:rsidP="00103F39">
      <w:pPr>
        <w:rPr>
          <w:rFonts w:ascii="Times New Roman" w:hAnsi="Times New Roman" w:cs="Times New Roman"/>
          <w:b/>
          <w:sz w:val="24"/>
          <w:szCs w:val="24"/>
        </w:rPr>
      </w:pPr>
      <w:r w:rsidRPr="00103F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6BE" w:rsidRPr="00103F39" w:rsidRDefault="003356BE">
      <w:pPr>
        <w:rPr>
          <w:sz w:val="24"/>
          <w:szCs w:val="24"/>
        </w:rPr>
      </w:pPr>
    </w:p>
    <w:sectPr w:rsidR="003356BE" w:rsidRPr="00103F39" w:rsidSect="0033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319A"/>
    <w:multiLevelType w:val="hybridMultilevel"/>
    <w:tmpl w:val="46F6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C791A"/>
    <w:multiLevelType w:val="hybridMultilevel"/>
    <w:tmpl w:val="713E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3F39"/>
    <w:rsid w:val="00103F39"/>
    <w:rsid w:val="0033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F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2014-11-22T04:51:00Z</dcterms:created>
  <dcterms:modified xsi:type="dcterms:W3CDTF">2014-11-22T04:53:00Z</dcterms:modified>
</cp:coreProperties>
</file>